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AC" w:rsidRPr="00940758" w:rsidRDefault="00286DAC" w:rsidP="00286DAC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9407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Pentose phosphate pathway (PPP) or Hexose mono-phosphate (HMP) shunt</w:t>
      </w:r>
    </w:p>
    <w:p w:rsidR="00286DAC" w:rsidRPr="00940758" w:rsidRDefault="00286DAC" w:rsidP="00286DA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0758">
        <w:rPr>
          <w:rFonts w:ascii="Times New Roman" w:eastAsia="Times New Roman" w:hAnsi="Times New Roman" w:cs="Times New Roman"/>
          <w:color w:val="000000"/>
          <w:sz w:val="24"/>
          <w:szCs w:val="24"/>
        </w:rPr>
        <w:t>• Pentose phosphate pathway is an alternative pathway to glycolysis and TCA cycle for oxidation of glucose.</w:t>
      </w:r>
      <w:r w:rsidRPr="009407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It is a shunt of glycolysis</w:t>
      </w:r>
      <w:r w:rsidRPr="009407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It is also known as hexose monophosphate (HMP) shunt or phosphogluconate pathway.</w:t>
      </w:r>
      <w:r w:rsidRPr="009407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It occurs in cytoplasm of both prokaryotes and eukaryotes</w:t>
      </w:r>
      <w:r w:rsidRPr="0094075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Pentose phosphate pathway starts with glucose and it is a multi-steps reaction.</w:t>
      </w:r>
    </w:p>
    <w:p w:rsidR="000C3D1D" w:rsidRPr="00940758" w:rsidRDefault="00286DAC">
      <w:pPr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>
            <wp:extent cx="6019165" cy="6249670"/>
            <wp:effectExtent l="0" t="0" r="0" b="0"/>
            <wp:docPr id="1" name="Picture 1" descr="http://www.onlinebiologynotes.com/wp-content/uploads/2017/09/pentose-phosphate-pathw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linebiologynotes.com/wp-content/uploads/2017/09/pentose-phosphate-pathwa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AC" w:rsidRPr="00940758" w:rsidRDefault="00286DAC" w:rsidP="00286DAC">
      <w:pPr>
        <w:pStyle w:val="NormalWeb"/>
        <w:textAlignment w:val="baseline"/>
      </w:pPr>
      <w:r w:rsidRPr="00940758">
        <w:t>• The sequence of reactions are divided into two types.</w:t>
      </w:r>
    </w:p>
    <w:p w:rsidR="00286DAC" w:rsidRPr="00940758" w:rsidRDefault="00286DAC" w:rsidP="00286DAC">
      <w:pPr>
        <w:pStyle w:val="NormalWeb"/>
        <w:textAlignment w:val="baseline"/>
      </w:pPr>
      <w:r w:rsidRPr="00940758">
        <w:lastRenderedPageBreak/>
        <w:t>I) oxidative reaction phase</w:t>
      </w:r>
      <w:r w:rsidRPr="00940758">
        <w:br/>
        <w:t>II) Non-oxidative reaction phase</w:t>
      </w:r>
    </w:p>
    <w:p w:rsidR="00286DAC" w:rsidRPr="00940758" w:rsidRDefault="00286DAC" w:rsidP="00286DAC">
      <w:pPr>
        <w:pStyle w:val="NormalWeb"/>
        <w:textAlignment w:val="baseline"/>
      </w:pPr>
      <w:r w:rsidRPr="00940758">
        <w:t> </w:t>
      </w:r>
    </w:p>
    <w:p w:rsidR="00286DAC" w:rsidRPr="00940758" w:rsidRDefault="00286DAC" w:rsidP="00286DAC">
      <w:pPr>
        <w:pStyle w:val="Heading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758">
        <w:rPr>
          <w:rFonts w:ascii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6505214" cy="5591175"/>
            <wp:effectExtent l="0" t="0" r="0" b="0"/>
            <wp:docPr id="4" name="Picture 4" descr="http://www.onlinebiologynotes.com/wp-content/uploads/2017/09/oxid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linebiologynotes.com/wp-content/uploads/2017/09/oxidativ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44" cy="5602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AC" w:rsidRPr="00940758" w:rsidRDefault="00286DAC" w:rsidP="00286DAC">
      <w:pPr>
        <w:numPr>
          <w:ilvl w:val="0"/>
          <w:numId w:val="1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First four reactions are irreversible and oxidative in which glucose molecule is oxidized twice generating two molecules of NADPH and glucose is converted into Ribose-5 phosphate.</w:t>
      </w:r>
    </w:p>
    <w:p w:rsidR="00286DAC" w:rsidRPr="00940758" w:rsidRDefault="00286DAC" w:rsidP="00286DAC">
      <w:pPr>
        <w:pStyle w:val="NormalWeb"/>
        <w:spacing w:before="0" w:after="0"/>
        <w:textAlignment w:val="baseline"/>
      </w:pPr>
      <w:r w:rsidRPr="00940758">
        <w:rPr>
          <w:rStyle w:val="Strong"/>
          <w:bdr w:val="none" w:sz="0" w:space="0" w:color="auto" w:frame="1"/>
        </w:rPr>
        <w:t>1st reaction: conversion of glucose to glucose-6 phosphate.</w:t>
      </w:r>
    </w:p>
    <w:p w:rsidR="00286DAC" w:rsidRPr="00940758" w:rsidRDefault="00286DAC" w:rsidP="00286DAC">
      <w:pPr>
        <w:numPr>
          <w:ilvl w:val="0"/>
          <w:numId w:val="2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This reaction is catalyzed by the enzyme hexokinase and a molecule of ATP is utilized. This reaction is actually a primary step of glycolysis.</w:t>
      </w:r>
    </w:p>
    <w:p w:rsidR="00286DAC" w:rsidRPr="00940758" w:rsidRDefault="00286DAC" w:rsidP="00286DAC">
      <w:pPr>
        <w:pStyle w:val="NormalWeb"/>
        <w:spacing w:before="0" w:after="0"/>
        <w:textAlignment w:val="baseline"/>
      </w:pPr>
      <w:r w:rsidRPr="00940758">
        <w:rPr>
          <w:rStyle w:val="Strong"/>
          <w:bdr w:val="none" w:sz="0" w:space="0" w:color="auto" w:frame="1"/>
        </w:rPr>
        <w:lastRenderedPageBreak/>
        <w:t>2nd reaction: conversion of glucose-6 phosphate to 6-phosphogluconolactone.</w:t>
      </w:r>
    </w:p>
    <w:p w:rsidR="00286DAC" w:rsidRPr="00940758" w:rsidRDefault="00286DAC" w:rsidP="00286DAC">
      <w:pPr>
        <w:numPr>
          <w:ilvl w:val="0"/>
          <w:numId w:val="3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This reaction is catalyzed by an enzyme glucose-6 phosphate dehydrogenase (G6PD) in the presence of Mg++ ion.</w:t>
      </w:r>
    </w:p>
    <w:p w:rsidR="00286DAC" w:rsidRPr="00940758" w:rsidRDefault="00286DAC" w:rsidP="00286DAC">
      <w:pPr>
        <w:numPr>
          <w:ilvl w:val="0"/>
          <w:numId w:val="3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In this reaction a molecule of NADPH is produced.</w:t>
      </w:r>
    </w:p>
    <w:p w:rsidR="00286DAC" w:rsidRPr="00940758" w:rsidRDefault="00286DAC" w:rsidP="00286DAC">
      <w:pPr>
        <w:pStyle w:val="NormalWeb"/>
        <w:spacing w:before="0" w:after="0"/>
        <w:textAlignment w:val="baseline"/>
      </w:pPr>
      <w:r w:rsidRPr="00940758">
        <w:rPr>
          <w:rStyle w:val="Strong"/>
          <w:bdr w:val="none" w:sz="0" w:space="0" w:color="auto" w:frame="1"/>
        </w:rPr>
        <w:t>3rd reaction: conversion of 6-phosphogluconolactone to 6-phosphogluconate</w:t>
      </w:r>
    </w:p>
    <w:p w:rsidR="00286DAC" w:rsidRPr="00940758" w:rsidRDefault="00286DAC" w:rsidP="00286DAC">
      <w:pPr>
        <w:numPr>
          <w:ilvl w:val="0"/>
          <w:numId w:val="4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This reaction is a hydrolysis reaction catalyzed by hydrolase enzyme</w:t>
      </w:r>
    </w:p>
    <w:p w:rsidR="00286DAC" w:rsidRPr="00940758" w:rsidRDefault="00286DAC" w:rsidP="00286DAC">
      <w:pPr>
        <w:pStyle w:val="NormalWeb"/>
        <w:spacing w:before="0" w:after="0"/>
        <w:textAlignment w:val="baseline"/>
      </w:pPr>
      <w:r w:rsidRPr="00940758">
        <w:rPr>
          <w:rStyle w:val="Strong"/>
          <w:bdr w:val="none" w:sz="0" w:space="0" w:color="auto" w:frame="1"/>
        </w:rPr>
        <w:t>4th reaction: conversion of 6-phosphogluconate to ribose-5 phosphate</w:t>
      </w:r>
    </w:p>
    <w:p w:rsidR="00286DAC" w:rsidRPr="00940758" w:rsidRDefault="00286DAC" w:rsidP="00286DAC">
      <w:pPr>
        <w:numPr>
          <w:ilvl w:val="0"/>
          <w:numId w:val="5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This reaction is catalyzed by the enzyme 6-phosphogluconate dehydrogenase to produce 3-keto-6-phosphogluconate which undergoes decarboxylation to produce ribulose-5 phosphate.</w:t>
      </w:r>
    </w:p>
    <w:p w:rsidR="00286DAC" w:rsidRPr="00940758" w:rsidRDefault="00286DAC" w:rsidP="00286DAC">
      <w:pPr>
        <w:numPr>
          <w:ilvl w:val="0"/>
          <w:numId w:val="5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In this reaction a molecule of NADPH is generated.</w:t>
      </w:r>
    </w:p>
    <w:p w:rsidR="00286DAC" w:rsidRPr="00940758" w:rsidRDefault="00286DAC" w:rsidP="00286DAC">
      <w:pPr>
        <w:pStyle w:val="NormalWeb"/>
        <w:textAlignment w:val="baseline"/>
      </w:pPr>
      <w:r w:rsidRPr="00940758">
        <w:t> </w:t>
      </w:r>
    </w:p>
    <w:p w:rsidR="00286DAC" w:rsidRPr="00940758" w:rsidRDefault="00286DAC" w:rsidP="00286DAC">
      <w:pPr>
        <w:pStyle w:val="Heading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758">
        <w:rPr>
          <w:rFonts w:ascii="Times New Roman" w:hAnsi="Times New Roman" w:cs="Times New Roman"/>
          <w:color w:val="000000"/>
          <w:sz w:val="24"/>
          <w:szCs w:val="24"/>
        </w:rPr>
        <w:t>Non oxidative phase:</w:t>
      </w:r>
      <w:r w:rsidRPr="00940758">
        <w:rPr>
          <w:rFonts w:ascii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716905" cy="2806700"/>
            <wp:effectExtent l="19050" t="0" r="0" b="0"/>
            <wp:docPr id="5" name="Picture 5" descr="http://www.onlinebiologynotes.com/wp-content/uploads/2017/09/non-oxid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nlinebiologynotes.com/wp-content/uploads/2017/09/non-oxidativ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DAC" w:rsidRPr="00940758" w:rsidRDefault="00286DAC" w:rsidP="00286DAC">
      <w:pPr>
        <w:numPr>
          <w:ilvl w:val="0"/>
          <w:numId w:val="6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Oxidative reactions is followed by a series reversible sugar phosphate inter-conversion reaction.</w:t>
      </w:r>
    </w:p>
    <w:p w:rsidR="00286DAC" w:rsidRPr="00940758" w:rsidRDefault="00286DAC" w:rsidP="00286DAC">
      <w:pPr>
        <w:numPr>
          <w:ilvl w:val="0"/>
          <w:numId w:val="6"/>
        </w:numPr>
        <w:spacing w:after="0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Ribulose-5-phosphate</w:t>
      </w:r>
      <w:r w:rsidRPr="00940758">
        <w:rPr>
          <w:rFonts w:ascii="Times New Roman" w:hAnsi="Times New Roman" w:cs="Times New Roman"/>
          <w:sz w:val="24"/>
          <w:szCs w:val="24"/>
        </w:rPr>
        <w:t> is epimerized to produce</w:t>
      </w: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xylulose 5-phosphate</w:t>
      </w:r>
      <w:r w:rsidRPr="00940758">
        <w:rPr>
          <w:rFonts w:ascii="Times New Roman" w:hAnsi="Times New Roman" w:cs="Times New Roman"/>
          <w:sz w:val="24"/>
          <w:szCs w:val="24"/>
        </w:rPr>
        <w:t> in the presence of enzyme phosphor pentose epimerase. Similarly ribulose-5-phosphate is also keto-isomerized into ribose 5-phosphate.</w:t>
      </w:r>
    </w:p>
    <w:p w:rsidR="00286DAC" w:rsidRPr="00940758" w:rsidRDefault="00286DAC" w:rsidP="00286DAC">
      <w:pPr>
        <w:numPr>
          <w:ilvl w:val="0"/>
          <w:numId w:val="6"/>
        </w:numPr>
        <w:spacing w:after="0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Xylulose-5-phsphate transfer two carbon moiety to ribose 5-phospahate in the presence of enzyme transketolase to form </w:t>
      </w: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sedoheptulose-7-phosphate</w:t>
      </w:r>
      <w:r w:rsidRPr="00940758">
        <w:rPr>
          <w:rFonts w:ascii="Times New Roman" w:hAnsi="Times New Roman" w:cs="Times New Roman"/>
          <w:sz w:val="24"/>
          <w:szCs w:val="24"/>
        </w:rPr>
        <w:t> and </w:t>
      </w: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glyceraldehyde 3—phosphate.</w:t>
      </w:r>
    </w:p>
    <w:p w:rsidR="00286DAC" w:rsidRPr="00940758" w:rsidRDefault="00286DAC" w:rsidP="00286DAC">
      <w:pPr>
        <w:numPr>
          <w:ilvl w:val="0"/>
          <w:numId w:val="6"/>
        </w:numPr>
        <w:spacing w:after="0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lastRenderedPageBreak/>
        <w:t>Sedoheptulose -7-phosphate transfer three carbon moiety to glyceraldehyde -3-phosphate to form </w:t>
      </w: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fructose 6-phopsphate</w:t>
      </w:r>
      <w:r w:rsidRPr="00940758">
        <w:rPr>
          <w:rFonts w:ascii="Times New Roman" w:hAnsi="Times New Roman" w:cs="Times New Roman"/>
          <w:sz w:val="24"/>
          <w:szCs w:val="24"/>
        </w:rPr>
        <w:t> and</w:t>
      </w:r>
      <w:r w:rsidRPr="00940758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erythrose 4-phosphate</w:t>
      </w:r>
      <w:r w:rsidRPr="00940758">
        <w:rPr>
          <w:rFonts w:ascii="Times New Roman" w:hAnsi="Times New Roman" w:cs="Times New Roman"/>
          <w:sz w:val="24"/>
          <w:szCs w:val="24"/>
        </w:rPr>
        <w:t> in the presence of enzyme transaldolase.</w:t>
      </w:r>
    </w:p>
    <w:p w:rsidR="00286DAC" w:rsidRPr="00940758" w:rsidRDefault="00286DAC" w:rsidP="00286DAC">
      <w:pPr>
        <w:numPr>
          <w:ilvl w:val="0"/>
          <w:numId w:val="6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Transketolase enzyme catalyse the transfer of two carbon moiety from Xylulose-5-phsphate to erythrose-4- phosphate to form fructose-6-phosphate and glyceraldehyde-3-phosphate.</w:t>
      </w:r>
    </w:p>
    <w:p w:rsidR="00286DAC" w:rsidRPr="00940758" w:rsidRDefault="00286DAC" w:rsidP="00286DAC">
      <w:pPr>
        <w:numPr>
          <w:ilvl w:val="0"/>
          <w:numId w:val="6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Fructose-6-phosphate and glyceraldehyde-3-phosphate is later enter into glycolysis and kreb’s cycle.</w:t>
      </w:r>
    </w:p>
    <w:p w:rsidR="00286DAC" w:rsidRPr="00940758" w:rsidRDefault="00286DAC" w:rsidP="00286DAC">
      <w:pPr>
        <w:numPr>
          <w:ilvl w:val="0"/>
          <w:numId w:val="6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The rate and direction of reversible reaction depends upon the needs of cell.</w:t>
      </w:r>
    </w:p>
    <w:p w:rsidR="00286DAC" w:rsidRPr="00940758" w:rsidRDefault="00286DAC" w:rsidP="00286DAC">
      <w:pPr>
        <w:numPr>
          <w:ilvl w:val="0"/>
          <w:numId w:val="6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If cell needs only NADPH then fructose-phosphate and glyceraldehyde-3-phosphate are converted back to glucose by reverse glycolysis, otherwise converted to pyruvate and enter TCA cycle generating ATPs.</w:t>
      </w:r>
    </w:p>
    <w:p w:rsidR="00286DAC" w:rsidRPr="00940758" w:rsidRDefault="00286DAC" w:rsidP="00286DAC">
      <w:pPr>
        <w:pStyle w:val="Heading2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40758">
        <w:rPr>
          <w:rFonts w:ascii="Times New Roman" w:hAnsi="Times New Roman" w:cs="Times New Roman"/>
          <w:color w:val="000000"/>
          <w:sz w:val="24"/>
          <w:szCs w:val="24"/>
        </w:rPr>
        <w:t>Significance of Pentose phosphate pathway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HMP is only the cytoplasmic pathway that generates NADPH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 xml:space="preserve">NADPH is produced in this pathway acts as reducing agent during biosynthesis of various molecules eg. </w:t>
      </w:r>
      <w:r w:rsidR="00940758" w:rsidRPr="00940758">
        <w:rPr>
          <w:rFonts w:ascii="Times New Roman" w:hAnsi="Times New Roman" w:cs="Times New Roman"/>
          <w:sz w:val="24"/>
          <w:szCs w:val="24"/>
        </w:rPr>
        <w:t>F</w:t>
      </w:r>
      <w:r w:rsidRPr="00940758">
        <w:rPr>
          <w:rFonts w:ascii="Times New Roman" w:hAnsi="Times New Roman" w:cs="Times New Roman"/>
          <w:sz w:val="24"/>
          <w:szCs w:val="24"/>
        </w:rPr>
        <w:t>atty</w:t>
      </w:r>
      <w:r w:rsidR="00940758">
        <w:rPr>
          <w:rFonts w:ascii="Times New Roman" w:hAnsi="Times New Roman" w:cs="Times New Roman"/>
          <w:sz w:val="24"/>
          <w:szCs w:val="24"/>
        </w:rPr>
        <w:t xml:space="preserve"> </w:t>
      </w:r>
      <w:r w:rsidRPr="00940758">
        <w:rPr>
          <w:rFonts w:ascii="Times New Roman" w:hAnsi="Times New Roman" w:cs="Times New Roman"/>
          <w:sz w:val="24"/>
          <w:szCs w:val="24"/>
        </w:rPr>
        <w:t>acids.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This pathway generates 3, 4, 5, 6 and 7 carbon compounds which are precursors for bi</w:t>
      </w:r>
      <w:r w:rsidR="004A0324">
        <w:rPr>
          <w:rFonts w:ascii="Times New Roman" w:hAnsi="Times New Roman" w:cs="Times New Roman"/>
          <w:sz w:val="24"/>
          <w:szCs w:val="24"/>
        </w:rPr>
        <w:t>osynthesis of other molecules. e</w:t>
      </w:r>
      <w:bookmarkStart w:id="0" w:name="_GoBack"/>
      <w:bookmarkEnd w:id="0"/>
      <w:r w:rsidRPr="00940758">
        <w:rPr>
          <w:rFonts w:ascii="Times New Roman" w:hAnsi="Times New Roman" w:cs="Times New Roman"/>
          <w:sz w:val="24"/>
          <w:szCs w:val="24"/>
        </w:rPr>
        <w:t>g nucleotides are synthesized from ribose-5-phsophate.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 Pentose phosphate pathway is very essential for cell lacking mitochondria (eg.RBCs) for generation of NADPH.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Triose, tetrose, pentose, hexose and heptose sugar are generated as intermediate products in pentose phosphate pathway.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NADPH is also used to reduce (detoxify) Hydrogen peroxide in cell.</w:t>
      </w:r>
    </w:p>
    <w:p w:rsidR="00286DAC" w:rsidRPr="00940758" w:rsidRDefault="00286DAC" w:rsidP="00286DAC">
      <w:pPr>
        <w:numPr>
          <w:ilvl w:val="0"/>
          <w:numId w:val="7"/>
        </w:numPr>
        <w:spacing w:after="63" w:line="240" w:lineRule="auto"/>
        <w:ind w:left="501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758">
        <w:rPr>
          <w:rFonts w:ascii="Times New Roman" w:hAnsi="Times New Roman" w:cs="Times New Roman"/>
          <w:sz w:val="24"/>
          <w:szCs w:val="24"/>
        </w:rPr>
        <w:t>Resistance to malaria in some Africans are associated with deficiency of glucose-6-phosphate dehydrogenase enzyme because malarial parasites depend upon HMP shunt to reduce glutathione in RBCs.</w:t>
      </w:r>
    </w:p>
    <w:sectPr w:rsidR="00286DAC" w:rsidRPr="00940758" w:rsidSect="0094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23C"/>
    <w:multiLevelType w:val="multilevel"/>
    <w:tmpl w:val="84CC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43839"/>
    <w:multiLevelType w:val="multilevel"/>
    <w:tmpl w:val="52CE1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B3B32"/>
    <w:multiLevelType w:val="multilevel"/>
    <w:tmpl w:val="6F906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B2823"/>
    <w:multiLevelType w:val="multilevel"/>
    <w:tmpl w:val="04C6A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315AF"/>
    <w:multiLevelType w:val="multilevel"/>
    <w:tmpl w:val="072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80446"/>
    <w:multiLevelType w:val="multilevel"/>
    <w:tmpl w:val="56162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BE6251"/>
    <w:multiLevelType w:val="multilevel"/>
    <w:tmpl w:val="2E20D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A28BD"/>
    <w:multiLevelType w:val="multilevel"/>
    <w:tmpl w:val="1360C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D1E05"/>
    <w:multiLevelType w:val="multilevel"/>
    <w:tmpl w:val="CE423A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c2NzKyMDI2MjUxNjRX0lEKTi0uzszPAykwrAUACIi/MywAAAA="/>
  </w:docVars>
  <w:rsids>
    <w:rsidRoot w:val="00286DAC"/>
    <w:rsid w:val="000C3D1D"/>
    <w:rsid w:val="00286DAC"/>
    <w:rsid w:val="004A0324"/>
    <w:rsid w:val="005C010C"/>
    <w:rsid w:val="00940758"/>
    <w:rsid w:val="00C7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5750F-F28C-422B-BC94-1885B9E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1D"/>
  </w:style>
  <w:style w:type="paragraph" w:styleId="Heading1">
    <w:name w:val="heading 1"/>
    <w:basedOn w:val="Normal"/>
    <w:link w:val="Heading1Char"/>
    <w:uiPriority w:val="9"/>
    <w:qFormat/>
    <w:rsid w:val="0028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D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A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AC"/>
    <w:rPr>
      <w:rFonts w:ascii="Tahoma" w:hAnsi="Tahoma" w:cs="Mangal"/>
      <w:sz w:val="16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DA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86D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86DAC"/>
    <w:rPr>
      <w:color w:val="0000FF"/>
      <w:u w:val="single"/>
    </w:rPr>
  </w:style>
  <w:style w:type="character" w:customStyle="1" w:styleId="mh-widget-title-inner">
    <w:name w:val="mh-widget-title-inner"/>
    <w:basedOn w:val="DefaultParagraphFont"/>
    <w:rsid w:val="00286DA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D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DAC"/>
    <w:rPr>
      <w:rFonts w:ascii="Arial" w:eastAsia="Times New Roman" w:hAnsi="Arial" w:cs="Mangal"/>
      <w:vanish/>
      <w:sz w:val="16"/>
      <w:szCs w:val="14"/>
    </w:rPr>
  </w:style>
  <w:style w:type="character" w:customStyle="1" w:styleId="screen-reader-text">
    <w:name w:val="screen-reader-text"/>
    <w:basedOn w:val="DefaultParagraphFont"/>
    <w:rsid w:val="00286DA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D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DAC"/>
    <w:rPr>
      <w:rFonts w:ascii="Arial" w:eastAsia="Times New Roman" w:hAnsi="Arial" w:cs="Mangal"/>
      <w:vanish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9457">
          <w:marLeft w:val="0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590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434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05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11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3174</Characters>
  <Application>Microsoft Office Word</Application>
  <DocSecurity>0</DocSecurity>
  <Lines>26</Lines>
  <Paragraphs>7</Paragraphs>
  <ScaleCrop>false</ScaleCrop>
  <Company>Hewlett-Packard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</dc:creator>
  <cp:lastModifiedBy>Windows User</cp:lastModifiedBy>
  <cp:revision>5</cp:revision>
  <dcterms:created xsi:type="dcterms:W3CDTF">2018-11-26T01:53:00Z</dcterms:created>
  <dcterms:modified xsi:type="dcterms:W3CDTF">2021-06-05T13:15:00Z</dcterms:modified>
</cp:coreProperties>
</file>